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FF" w:rsidRDefault="000B54FF" w:rsidP="000B54FF">
      <w:pPr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Стационарная буровая установка с электроприводом - «ZJ70</w:t>
      </w:r>
      <w:r>
        <w:rPr>
          <w:rFonts w:ascii="Calibri" w:hAnsi="Calibri" w:cs="Arial"/>
          <w:bCs/>
          <w:color w:val="000000"/>
          <w:lang w:val="en-US"/>
        </w:rPr>
        <w:t>DBS</w:t>
      </w:r>
      <w:r>
        <w:rPr>
          <w:rFonts w:ascii="Calibri" w:hAnsi="Calibri" w:cs="Arial"/>
          <w:bCs/>
          <w:color w:val="000000"/>
        </w:rPr>
        <w:t>»</w:t>
      </w:r>
    </w:p>
    <w:p w:rsidR="000B54FF" w:rsidRDefault="000B54FF" w:rsidP="000B54FF">
      <w:pPr>
        <w:spacing w:after="0" w:line="240" w:lineRule="auto"/>
        <w:rPr>
          <w:rFonts w:ascii="Calibri" w:hAnsi="Calibri" w:cs="Arial"/>
          <w:color w:val="000000"/>
        </w:rPr>
      </w:pPr>
      <w:r>
        <w:rPr>
          <w:rStyle w:val="a4"/>
          <w:rFonts w:ascii="Calibri" w:hAnsi="Calibri"/>
          <w:b w:val="0"/>
        </w:rPr>
        <w:t>Год выпуска  - 201</w:t>
      </w:r>
      <w:r>
        <w:rPr>
          <w:rStyle w:val="a4"/>
          <w:rFonts w:ascii="Calibri" w:hAnsi="Calibri"/>
          <w:b w:val="0"/>
          <w:lang w:val="en-US"/>
        </w:rPr>
        <w:t>3</w:t>
      </w:r>
      <w:r>
        <w:rPr>
          <w:rStyle w:val="a4"/>
          <w:rFonts w:ascii="Calibri" w:hAnsi="Calibri"/>
          <w:b w:val="0"/>
        </w:rPr>
        <w:t xml:space="preserve"> </w:t>
      </w:r>
      <w:r>
        <w:rPr>
          <w:rFonts w:ascii="Calibri" w:hAnsi="Calibri"/>
        </w:rPr>
        <w:br/>
      </w:r>
      <w:r>
        <w:rPr>
          <w:rStyle w:val="a4"/>
          <w:rFonts w:ascii="Calibri" w:hAnsi="Calibri"/>
          <w:b w:val="0"/>
        </w:rPr>
        <w:t>Глубина бурения -7000метров</w:t>
      </w:r>
      <w:r>
        <w:rPr>
          <w:rFonts w:ascii="Calibri" w:hAnsi="Calibri" w:cs="Arial"/>
          <w:color w:val="000000"/>
        </w:rPr>
        <w:t xml:space="preserve"> </w:t>
      </w:r>
    </w:p>
    <w:p w:rsidR="000B54FF" w:rsidRDefault="000B54FF" w:rsidP="000B54FF">
      <w:pPr>
        <w:spacing w:after="0" w:line="240" w:lineRule="auto"/>
        <w:rPr>
          <w:rFonts w:ascii="Calibri" w:hAnsi="Calibri" w:cs="Arial"/>
          <w:color w:val="000000"/>
          <w:lang w:val="fr-FR"/>
        </w:rPr>
      </w:pPr>
      <w:r>
        <w:rPr>
          <w:rFonts w:ascii="Calibri" w:hAnsi="Calibri" w:cs="Arial"/>
          <w:color w:val="000000"/>
        </w:rPr>
        <w:t>Максимальная грузоподъёмность-450тн.</w:t>
      </w:r>
    </w:p>
    <w:p w:rsidR="000B54FF" w:rsidRDefault="000B54FF" w:rsidP="000B54FF">
      <w:pPr>
        <w:spacing w:after="0" w:line="240" w:lineRule="auto"/>
        <w:rPr>
          <w:rFonts w:ascii="Calibri" w:hAnsi="Calibri" w:cs="Arial"/>
          <w:color w:val="000000"/>
          <w:lang w:val="en-US"/>
        </w:rPr>
      </w:pPr>
      <w:r>
        <w:rPr>
          <w:rStyle w:val="a4"/>
          <w:rFonts w:ascii="Calibri" w:hAnsi="Calibri"/>
          <w:b w:val="0"/>
        </w:rPr>
        <w:t xml:space="preserve">Мощность лебедки – </w:t>
      </w:r>
      <w:r>
        <w:rPr>
          <w:rStyle w:val="a4"/>
          <w:rFonts w:ascii="Calibri" w:hAnsi="Calibri"/>
          <w:b w:val="0"/>
          <w:lang w:val="en-US"/>
        </w:rPr>
        <w:t>2000</w:t>
      </w:r>
      <w:r>
        <w:rPr>
          <w:rStyle w:val="a4"/>
          <w:rFonts w:ascii="Calibri" w:hAnsi="Calibri"/>
          <w:b w:val="0"/>
        </w:rPr>
        <w:t>кВт.</w:t>
      </w:r>
      <w:r>
        <w:rPr>
          <w:rFonts w:ascii="Calibri" w:hAnsi="Calibri"/>
        </w:rPr>
        <w:br/>
      </w:r>
      <w:r>
        <w:rPr>
          <w:rStyle w:val="a4"/>
          <w:rFonts w:ascii="Calibri" w:hAnsi="Calibri"/>
          <w:b w:val="0"/>
        </w:rPr>
        <w:t>Высота вышки (</w:t>
      </w:r>
      <w:r>
        <w:rPr>
          <w:rFonts w:ascii="Calibri" w:hAnsi="Calibri" w:cs="Arial"/>
          <w:color w:val="000000"/>
        </w:rPr>
        <w:t>от уровня земли</w:t>
      </w:r>
      <w:r>
        <w:rPr>
          <w:rStyle w:val="a4"/>
          <w:rFonts w:ascii="Calibri" w:hAnsi="Calibri"/>
          <w:b w:val="0"/>
        </w:rPr>
        <w:t>) - 54</w:t>
      </w:r>
      <w:r>
        <w:rPr>
          <w:rFonts w:ascii="Calibri" w:hAnsi="Calibri" w:cs="Arial"/>
          <w:color w:val="000000"/>
        </w:rPr>
        <w:t>м</w:t>
      </w:r>
    </w:p>
    <w:p w:rsidR="000B54FF" w:rsidRDefault="000B54FF" w:rsidP="000B54FF">
      <w:pPr>
        <w:spacing w:after="0" w:line="240" w:lineRule="auto"/>
        <w:rPr>
          <w:rFonts w:ascii="Calibri" w:hAnsi="Calibri" w:cs="Arial"/>
          <w:color w:val="000000"/>
          <w:lang w:val="en-US"/>
        </w:rPr>
      </w:pPr>
    </w:p>
    <w:p w:rsidR="000B54FF" w:rsidRDefault="000B54FF" w:rsidP="000B54FF">
      <w:pPr>
        <w:spacing w:after="0" w:line="240" w:lineRule="auto"/>
        <w:rPr>
          <w:rFonts w:ascii="Calibri" w:hAnsi="Calibri" w:cs="Arial"/>
          <w:color w:val="000000"/>
          <w:lang w:val="en-US"/>
        </w:rPr>
      </w:pPr>
    </w:p>
    <w:p w:rsidR="000B54FF" w:rsidRDefault="000B54FF" w:rsidP="000B54FF">
      <w:pPr>
        <w:spacing w:after="0" w:line="240" w:lineRule="auto"/>
        <w:rPr>
          <w:rFonts w:ascii="Calibri" w:hAnsi="Calibri" w:cs="Arial"/>
          <w:color w:val="000000"/>
          <w:lang w:val="en-US"/>
        </w:rPr>
      </w:pPr>
    </w:p>
    <w:p w:rsidR="000B54FF" w:rsidRPr="000B54FF" w:rsidRDefault="000B54FF" w:rsidP="000B54F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733EB" w:rsidRDefault="00C82E5A" w:rsidP="000B54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08AD">
        <w:rPr>
          <w:rFonts w:ascii="Arial" w:hAnsi="Arial" w:cs="Arial"/>
          <w:b/>
          <w:sz w:val="24"/>
          <w:szCs w:val="24"/>
        </w:rPr>
        <w:t xml:space="preserve">Стационарная буровая установка </w:t>
      </w:r>
      <w:r w:rsidRPr="00BE08AD">
        <w:rPr>
          <w:rFonts w:ascii="Arial" w:hAnsi="Arial" w:cs="Arial"/>
          <w:b/>
          <w:sz w:val="24"/>
          <w:szCs w:val="24"/>
          <w:lang w:val="en-US"/>
        </w:rPr>
        <w:t>ZJ</w:t>
      </w:r>
      <w:r w:rsidRPr="00BE08AD">
        <w:rPr>
          <w:rFonts w:ascii="Arial" w:hAnsi="Arial" w:cs="Arial"/>
          <w:b/>
          <w:sz w:val="24"/>
          <w:szCs w:val="24"/>
        </w:rPr>
        <w:t>70</w:t>
      </w:r>
      <w:r w:rsidRPr="00BE08AD">
        <w:rPr>
          <w:rFonts w:ascii="Arial" w:hAnsi="Arial" w:cs="Arial"/>
          <w:b/>
          <w:sz w:val="24"/>
          <w:szCs w:val="24"/>
          <w:lang w:val="en-US"/>
        </w:rPr>
        <w:t>DBS</w:t>
      </w:r>
      <w:r w:rsidR="00A733EB">
        <w:rPr>
          <w:rFonts w:ascii="Arial" w:hAnsi="Arial" w:cs="Arial"/>
          <w:b/>
          <w:sz w:val="24"/>
          <w:szCs w:val="24"/>
        </w:rPr>
        <w:t xml:space="preserve"> </w:t>
      </w:r>
    </w:p>
    <w:p w:rsidR="00C82E5A" w:rsidRPr="00A733EB" w:rsidRDefault="00A733EB" w:rsidP="007D52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грузоподъёмностью 450тонн с электроприводом</w:t>
      </w:r>
    </w:p>
    <w:p w:rsidR="00C82E5A" w:rsidRDefault="00C82E5A" w:rsidP="007D52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08AD">
        <w:rPr>
          <w:rFonts w:ascii="Arial" w:hAnsi="Arial" w:cs="Arial"/>
          <w:b/>
          <w:sz w:val="24"/>
          <w:szCs w:val="24"/>
        </w:rPr>
        <w:t>производства компании «</w:t>
      </w:r>
      <w:r w:rsidRPr="00BE08AD">
        <w:rPr>
          <w:rFonts w:ascii="Arial" w:hAnsi="Arial" w:cs="Arial"/>
          <w:b/>
          <w:sz w:val="24"/>
          <w:szCs w:val="24"/>
          <w:lang w:val="en-US"/>
        </w:rPr>
        <w:t>HONGHUA</w:t>
      </w:r>
      <w:r w:rsidRPr="00BE08AD">
        <w:rPr>
          <w:rFonts w:ascii="Arial" w:hAnsi="Arial" w:cs="Arial"/>
          <w:b/>
          <w:sz w:val="24"/>
          <w:szCs w:val="24"/>
        </w:rPr>
        <w:t xml:space="preserve"> </w:t>
      </w:r>
      <w:r w:rsidRPr="00BE08AD">
        <w:rPr>
          <w:rFonts w:ascii="Arial" w:hAnsi="Arial" w:cs="Arial"/>
          <w:b/>
          <w:sz w:val="24"/>
          <w:szCs w:val="24"/>
          <w:lang w:val="en-US"/>
        </w:rPr>
        <w:t>GROUP</w:t>
      </w:r>
      <w:r w:rsidRPr="00BE08AD">
        <w:rPr>
          <w:rFonts w:ascii="Arial" w:hAnsi="Arial" w:cs="Arial"/>
          <w:b/>
          <w:sz w:val="24"/>
          <w:szCs w:val="24"/>
        </w:rPr>
        <w:t>»</w:t>
      </w:r>
    </w:p>
    <w:p w:rsidR="0013482B" w:rsidRDefault="0013482B" w:rsidP="007D52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D525A" w:rsidRPr="00BE08AD" w:rsidRDefault="007D525A" w:rsidP="007D52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2E5A" w:rsidRPr="00BE08AD" w:rsidRDefault="00C82E5A" w:rsidP="0013482B">
      <w:pPr>
        <w:spacing w:after="0" w:line="240" w:lineRule="auto"/>
        <w:ind w:firstLine="360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7D525A">
        <w:rPr>
          <w:rFonts w:ascii="Arial" w:hAnsi="Arial" w:cs="Arial"/>
          <w:bCs/>
          <w:spacing w:val="12"/>
          <w:sz w:val="24"/>
          <w:szCs w:val="24"/>
          <w:lang w:eastAsia="ru-RU"/>
        </w:rPr>
        <w:t xml:space="preserve">Буровая установка ZJ70DBS китайской компании </w:t>
      </w:r>
      <w:r w:rsidR="007D525A" w:rsidRPr="00BE08AD">
        <w:rPr>
          <w:rFonts w:ascii="Arial" w:hAnsi="Arial" w:cs="Arial"/>
          <w:sz w:val="24"/>
          <w:szCs w:val="24"/>
        </w:rPr>
        <w:t>«</w:t>
      </w:r>
      <w:r w:rsidR="007D525A" w:rsidRPr="00BE08AD">
        <w:rPr>
          <w:rFonts w:ascii="Arial" w:hAnsi="Arial" w:cs="Arial"/>
          <w:sz w:val="24"/>
          <w:szCs w:val="24"/>
          <w:lang w:val="en-US"/>
        </w:rPr>
        <w:t>HONGHUA</w:t>
      </w:r>
      <w:r w:rsidR="007D525A" w:rsidRPr="00BE08AD">
        <w:rPr>
          <w:rFonts w:ascii="Arial" w:hAnsi="Arial" w:cs="Arial"/>
          <w:sz w:val="24"/>
          <w:szCs w:val="24"/>
        </w:rPr>
        <w:t xml:space="preserve"> </w:t>
      </w:r>
      <w:r w:rsidR="007D525A" w:rsidRPr="00BE08AD">
        <w:rPr>
          <w:rFonts w:ascii="Arial" w:hAnsi="Arial" w:cs="Arial"/>
          <w:sz w:val="24"/>
          <w:szCs w:val="24"/>
          <w:lang w:val="en-US"/>
        </w:rPr>
        <w:t>GROUP</w:t>
      </w:r>
      <w:r w:rsidR="007D525A" w:rsidRPr="00BE08AD">
        <w:rPr>
          <w:rFonts w:ascii="Arial" w:hAnsi="Arial" w:cs="Arial"/>
          <w:sz w:val="24"/>
          <w:szCs w:val="24"/>
        </w:rPr>
        <w:t xml:space="preserve">» </w:t>
      </w:r>
      <w:r w:rsidRPr="007D525A">
        <w:rPr>
          <w:rFonts w:ascii="Arial" w:hAnsi="Arial" w:cs="Arial"/>
          <w:bCs/>
          <w:spacing w:val="12"/>
          <w:sz w:val="24"/>
          <w:szCs w:val="24"/>
          <w:lang w:eastAsia="ru-RU"/>
        </w:rPr>
        <w:t>поднимает производительность и качество труда буровиков на новый уровень, благодаря комплексной системе, включающей электропривод с частотным преобразованием и интеллектуальную информационную систему цифрового управления. Для трансмиссионного оборудования БУ (лебёдки, ротора и бурового насоса) специально разработаны независимые электроприводы с частотным преобразованием, отвечающие современным требованиям бурения скважин.</w:t>
      </w:r>
    </w:p>
    <w:p w:rsidR="00C82E5A" w:rsidRPr="00BE08AD" w:rsidRDefault="00C82E5A" w:rsidP="007D525A">
      <w:pPr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BE08AD">
        <w:rPr>
          <w:rFonts w:ascii="Arial" w:hAnsi="Arial" w:cs="Arial"/>
          <w:b/>
          <w:bCs/>
          <w:spacing w:val="12"/>
          <w:sz w:val="24"/>
          <w:szCs w:val="24"/>
          <w:lang w:eastAsia="ru-RU"/>
        </w:rPr>
        <w:t>Основные особенности БУ</w:t>
      </w:r>
    </w:p>
    <w:p w:rsidR="00C82E5A" w:rsidRPr="00BE08AD" w:rsidRDefault="00C82E5A" w:rsidP="0013482B">
      <w:pPr>
        <w:spacing w:after="0" w:line="240" w:lineRule="auto"/>
        <w:ind w:firstLine="708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БУ ZJ70DBS </w:t>
      </w:r>
      <w:proofErr w:type="gramStart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снабжена</w:t>
      </w:r>
      <w:proofErr w:type="gramEnd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 системой утепления, позволяющей вести работы при температурах до -40 °C. Система утепления состоит из теплоизоляционного укрытия и обогревающего оборудования, которые создают рабочие условия для циркуляционной системы, буровых насосов на буровой площадке и на устье скважины.</w:t>
      </w:r>
    </w:p>
    <w:p w:rsidR="009649C7" w:rsidRDefault="00C82E5A" w:rsidP="0013482B">
      <w:pPr>
        <w:spacing w:after="0" w:line="240" w:lineRule="auto"/>
        <w:ind w:firstLine="708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К-образная вышка </w:t>
      </w:r>
      <w:r w:rsidR="0076281C"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JJ450/45-K изготовлена по (API </w:t>
      </w:r>
      <w:proofErr w:type="spellStart"/>
      <w:r w:rsidR="0076281C" w:rsidRPr="00BE08AD">
        <w:rPr>
          <w:rFonts w:ascii="Arial" w:hAnsi="Arial" w:cs="Arial"/>
          <w:spacing w:val="12"/>
          <w:sz w:val="24"/>
          <w:szCs w:val="24"/>
          <w:lang w:eastAsia="ru-RU"/>
        </w:rPr>
        <w:t>Spec</w:t>
      </w:r>
      <w:proofErr w:type="spellEnd"/>
      <w:r w:rsidR="0076281C"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 4F) </w:t>
      </w: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БУ имеет основание</w:t>
      </w:r>
      <w:r w:rsidR="0076281C" w:rsidRPr="00BE08AD">
        <w:rPr>
          <w:rFonts w:ascii="Arial" w:hAnsi="Arial" w:cs="Arial"/>
          <w:sz w:val="24"/>
          <w:szCs w:val="24"/>
        </w:rPr>
        <w:t xml:space="preserve"> (</w:t>
      </w:r>
      <w:r w:rsidR="0076281C"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DZ45010.5-S) </w:t>
      </w: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 </w:t>
      </w:r>
      <w:proofErr w:type="spellStart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рогатного</w:t>
      </w:r>
      <w:proofErr w:type="spellEnd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 типа и комплектуется верхним приводом </w:t>
      </w:r>
      <w:proofErr w:type="spellStart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Varco</w:t>
      </w:r>
      <w:proofErr w:type="spellEnd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 TDS-11SA. Подъём вышки осуществляется приводом лебёдки. </w:t>
      </w:r>
    </w:p>
    <w:p w:rsidR="00C82E5A" w:rsidRPr="00BE08AD" w:rsidRDefault="00C82E5A" w:rsidP="0013482B">
      <w:pPr>
        <w:spacing w:after="0" w:line="240" w:lineRule="auto"/>
        <w:ind w:firstLine="708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Привод основного барабана соединён с двумя частотно-преобразовательными электродвигателями через два редуктора</w:t>
      </w:r>
      <w:r w:rsidR="009649C7">
        <w:rPr>
          <w:rFonts w:ascii="Arial" w:hAnsi="Arial" w:cs="Arial"/>
          <w:spacing w:val="12"/>
          <w:sz w:val="24"/>
          <w:szCs w:val="24"/>
          <w:lang w:eastAsia="ru-RU"/>
        </w:rPr>
        <w:t>.</w:t>
      </w: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 Используются надёжные гидравлические дисковые тормоза. Для спуска бурильной колонны применяются частотно-преобразовательный привод и рекуперативное торможение. Все основные параметры лебёдки</w:t>
      </w:r>
      <w:r w:rsidR="0076281C" w:rsidRPr="00BE08AD">
        <w:rPr>
          <w:rFonts w:ascii="Arial" w:hAnsi="Arial" w:cs="Arial"/>
          <w:sz w:val="24"/>
          <w:szCs w:val="24"/>
        </w:rPr>
        <w:t xml:space="preserve"> </w:t>
      </w:r>
      <w:r w:rsidR="0076281C" w:rsidRPr="00BE08AD">
        <w:rPr>
          <w:rFonts w:ascii="Arial" w:hAnsi="Arial" w:cs="Arial"/>
          <w:spacing w:val="12"/>
          <w:sz w:val="24"/>
          <w:szCs w:val="24"/>
          <w:lang w:eastAsia="ru-RU"/>
        </w:rPr>
        <w:t>JC70DB</w:t>
      </w: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, в том числе скорость спуска и подъёма, позиция крюка, а также все параметры безопасности, задаются цифровой системой управления.</w:t>
      </w:r>
    </w:p>
    <w:p w:rsidR="008E1745" w:rsidRDefault="00C82E5A" w:rsidP="0013482B">
      <w:pPr>
        <w:spacing w:after="0" w:line="240" w:lineRule="auto"/>
        <w:ind w:firstLine="708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Ротор </w:t>
      </w:r>
      <w:r w:rsidR="0076281C"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ZP375 </w:t>
      </w: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мощностью 600 кВт, оснащённый инерционной тормозной системой, приводится в движение частотно-преобразовательным электродвигателем через карданный вал и угловую коробку передач. </w:t>
      </w:r>
    </w:p>
    <w:p w:rsidR="00C82E5A" w:rsidRPr="00BE08AD" w:rsidRDefault="00C82E5A" w:rsidP="0013482B">
      <w:pPr>
        <w:spacing w:after="0" w:line="240" w:lineRule="auto"/>
        <w:ind w:firstLine="708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БУ </w:t>
      </w:r>
      <w:proofErr w:type="gramStart"/>
      <w:r w:rsidR="009649C7">
        <w:rPr>
          <w:rFonts w:ascii="Arial" w:hAnsi="Arial" w:cs="Arial"/>
          <w:spacing w:val="12"/>
          <w:sz w:val="24"/>
          <w:szCs w:val="24"/>
          <w:lang w:eastAsia="ru-RU"/>
        </w:rPr>
        <w:t>с</w:t>
      </w: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комплект</w:t>
      </w:r>
      <w:r w:rsidR="009649C7">
        <w:rPr>
          <w:rFonts w:ascii="Arial" w:hAnsi="Arial" w:cs="Arial"/>
          <w:spacing w:val="12"/>
          <w:sz w:val="24"/>
          <w:szCs w:val="24"/>
          <w:lang w:eastAsia="ru-RU"/>
        </w:rPr>
        <w:t>ована</w:t>
      </w:r>
      <w:proofErr w:type="gramEnd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 </w:t>
      </w:r>
      <w:r w:rsidR="0076281C" w:rsidRPr="00BE08AD">
        <w:rPr>
          <w:rFonts w:ascii="Arial" w:hAnsi="Arial" w:cs="Arial"/>
          <w:spacing w:val="12"/>
          <w:sz w:val="24"/>
          <w:szCs w:val="24"/>
          <w:lang w:eastAsia="ru-RU"/>
        </w:rPr>
        <w:t>тремя</w:t>
      </w: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 буровыми насосами мощностью по 1600 л.с. Каждый насос приводится надёжным электродвигателем мощностью 1200 кВт</w:t>
      </w:r>
      <w:proofErr w:type="gramStart"/>
      <w:r w:rsidR="0076281C" w:rsidRPr="00BE08AD">
        <w:rPr>
          <w:rFonts w:ascii="Arial" w:hAnsi="Arial" w:cs="Arial"/>
          <w:spacing w:val="12"/>
          <w:sz w:val="24"/>
          <w:szCs w:val="24"/>
          <w:lang w:eastAsia="ru-RU"/>
        </w:rPr>
        <w:t>.</w:t>
      </w:r>
      <w:proofErr w:type="gramEnd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 </w:t>
      </w:r>
      <w:proofErr w:type="gramStart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с</w:t>
      </w:r>
      <w:proofErr w:type="gramEnd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 простой схемой регулирования давления и других параметров.</w:t>
      </w:r>
    </w:p>
    <w:p w:rsidR="00C82E5A" w:rsidRPr="00BE08AD" w:rsidRDefault="0076281C" w:rsidP="0013482B">
      <w:pPr>
        <w:spacing w:after="0" w:line="240" w:lineRule="auto"/>
        <w:ind w:firstLine="708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Четыре</w:t>
      </w:r>
      <w:r w:rsidR="00C82E5A"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 дизельных генератора</w:t>
      </w:r>
      <w:r w:rsidRPr="00BE08AD">
        <w:rPr>
          <w:rFonts w:ascii="Arial" w:hAnsi="Arial" w:cs="Arial"/>
          <w:sz w:val="24"/>
          <w:szCs w:val="24"/>
        </w:rPr>
        <w:t xml:space="preserve"> </w:t>
      </w: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CAT3512</w:t>
      </w:r>
      <w:r w:rsidR="00C82E5A"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 мощностью по 1200 кВ</w:t>
      </w: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т</w:t>
      </w:r>
      <w:r w:rsidR="00C82E5A"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 и вспомогательный генератор </w:t>
      </w: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CAT C15 </w:t>
      </w:r>
      <w:r w:rsidR="00C82E5A"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на </w:t>
      </w: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292 кВт</w:t>
      </w:r>
      <w:r w:rsidR="00C82E5A"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 в достаточной степени обеспечивают БУ электроэнергией, делая её работу независимой от электросетей.</w:t>
      </w:r>
    </w:p>
    <w:p w:rsidR="00C82E5A" w:rsidRPr="00BE08AD" w:rsidRDefault="00C82E5A" w:rsidP="0013482B">
      <w:pPr>
        <w:spacing w:after="0" w:line="240" w:lineRule="auto"/>
        <w:ind w:firstLine="708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lastRenderedPageBreak/>
        <w:t>В электрической части трансмиссии БУ задействованы векторные частотно-преобразовательные модули фирмы ABB. Основное электрооборудование размещено в помещениях VFD (</w:t>
      </w:r>
      <w:proofErr w:type="spellStart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Variable</w:t>
      </w:r>
      <w:proofErr w:type="spellEnd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 </w:t>
      </w:r>
      <w:proofErr w:type="spellStart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Frequency</w:t>
      </w:r>
      <w:proofErr w:type="spellEnd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 </w:t>
      </w:r>
      <w:proofErr w:type="spellStart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Drive</w:t>
      </w:r>
      <w:proofErr w:type="spellEnd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) и MCC (</w:t>
      </w:r>
      <w:proofErr w:type="spellStart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Motor</w:t>
      </w:r>
      <w:proofErr w:type="spellEnd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 </w:t>
      </w:r>
      <w:proofErr w:type="spellStart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Control</w:t>
      </w:r>
      <w:proofErr w:type="spellEnd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 </w:t>
      </w:r>
      <w:proofErr w:type="spellStart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Center</w:t>
      </w:r>
      <w:proofErr w:type="spellEnd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).</w:t>
      </w:r>
    </w:p>
    <w:p w:rsidR="0013482B" w:rsidRDefault="00C82E5A" w:rsidP="0013482B">
      <w:pPr>
        <w:spacing w:after="0" w:line="240" w:lineRule="auto"/>
        <w:ind w:firstLine="708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БУ снабжена интегрированной кабиной бурильщика, которая позволяет ему осуществлять и контролировать все основные операции. В кабине организованы контроль и регулировка параметров электрооборудования и режимов бурения, предусмотрено отображение параметров в режиме реального времени, запись, печать и управление этими данными.</w:t>
      </w:r>
    </w:p>
    <w:p w:rsidR="00C82E5A" w:rsidRPr="00BE08AD" w:rsidRDefault="00C82E5A" w:rsidP="007D525A">
      <w:pPr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В кабине бурильщика объединены системы управления </w:t>
      </w:r>
      <w:proofErr w:type="spellStart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электр</w:t>
      </w:r>
      <w:proofErr w:type="gramStart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о</w:t>
      </w:r>
      <w:proofErr w:type="spellEnd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-</w:t>
      </w:r>
      <w:proofErr w:type="gramEnd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, </w:t>
      </w:r>
      <w:proofErr w:type="spellStart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пневмо</w:t>
      </w:r>
      <w:proofErr w:type="spellEnd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- и </w:t>
      </w:r>
      <w:proofErr w:type="spellStart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гидрооборудованием</w:t>
      </w:r>
      <w:proofErr w:type="spellEnd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 БУ, осуществляются функции мониторинга и хранения параметров бурения, видеонаблюдения, сбора данных о работе БУ, а также создано комфортное и безопасное рабочее пространство для бурильщика.</w:t>
      </w:r>
    </w:p>
    <w:p w:rsidR="00C82E5A" w:rsidRPr="00BE08AD" w:rsidRDefault="00C82E5A" w:rsidP="007D525A">
      <w:pPr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Перечислим основные возможности, доступные из кабины бурильщика:</w:t>
      </w:r>
    </w:p>
    <w:p w:rsidR="00C82E5A" w:rsidRPr="007D525A" w:rsidRDefault="00C82E5A" w:rsidP="007D525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</w:rPr>
      </w:pPr>
      <w:r w:rsidRPr="007D525A">
        <w:rPr>
          <w:rFonts w:ascii="Arial" w:hAnsi="Arial" w:cs="Arial"/>
          <w:spacing w:val="12"/>
          <w:sz w:val="24"/>
          <w:szCs w:val="24"/>
        </w:rPr>
        <w:t>спуск и подъём основания и вышки;</w:t>
      </w:r>
    </w:p>
    <w:p w:rsidR="007D525A" w:rsidRDefault="00C82E5A" w:rsidP="007D525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</w:rPr>
      </w:pPr>
      <w:r w:rsidRPr="007D525A">
        <w:rPr>
          <w:rFonts w:ascii="Arial" w:hAnsi="Arial" w:cs="Arial"/>
          <w:spacing w:val="12"/>
          <w:sz w:val="24"/>
          <w:szCs w:val="24"/>
        </w:rPr>
        <w:t xml:space="preserve">регулировка положения долота и талевого блока, </w:t>
      </w:r>
    </w:p>
    <w:p w:rsidR="00C82E5A" w:rsidRPr="007D525A" w:rsidRDefault="00C82E5A" w:rsidP="007D525A">
      <w:pPr>
        <w:pStyle w:val="a5"/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</w:rPr>
      </w:pPr>
      <w:r w:rsidRPr="007D525A">
        <w:rPr>
          <w:rFonts w:ascii="Arial" w:hAnsi="Arial" w:cs="Arial"/>
          <w:spacing w:val="12"/>
          <w:sz w:val="24"/>
          <w:szCs w:val="24"/>
        </w:rPr>
        <w:t>включение функции защиты</w:t>
      </w:r>
    </w:p>
    <w:p w:rsidR="00C82E5A" w:rsidRPr="007D525A" w:rsidRDefault="00C82E5A" w:rsidP="007D525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</w:rPr>
      </w:pPr>
      <w:r w:rsidRPr="007D525A">
        <w:rPr>
          <w:rFonts w:ascii="Arial" w:hAnsi="Arial" w:cs="Arial"/>
          <w:spacing w:val="12"/>
          <w:sz w:val="24"/>
          <w:szCs w:val="24"/>
        </w:rPr>
        <w:t>талевой системы от ударов;</w:t>
      </w:r>
    </w:p>
    <w:p w:rsidR="00C82E5A" w:rsidRPr="007D525A" w:rsidRDefault="00C82E5A" w:rsidP="007D525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</w:rPr>
      </w:pPr>
      <w:r w:rsidRPr="007D525A">
        <w:rPr>
          <w:rFonts w:ascii="Arial" w:hAnsi="Arial" w:cs="Arial"/>
          <w:spacing w:val="12"/>
          <w:sz w:val="24"/>
          <w:szCs w:val="24"/>
        </w:rPr>
        <w:t>автоматическая и ручная подача долота;</w:t>
      </w:r>
    </w:p>
    <w:p w:rsidR="00C82E5A" w:rsidRPr="007D525A" w:rsidRDefault="00C82E5A" w:rsidP="007D525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</w:rPr>
      </w:pPr>
      <w:r w:rsidRPr="007D525A">
        <w:rPr>
          <w:rFonts w:ascii="Arial" w:hAnsi="Arial" w:cs="Arial"/>
          <w:spacing w:val="12"/>
          <w:sz w:val="24"/>
          <w:szCs w:val="24"/>
        </w:rPr>
        <w:t>управление дисковым и рекуперативным тормозами;</w:t>
      </w:r>
    </w:p>
    <w:p w:rsidR="00C82E5A" w:rsidRPr="007D525A" w:rsidRDefault="00C82E5A" w:rsidP="007D525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</w:rPr>
      </w:pPr>
      <w:r w:rsidRPr="007D525A">
        <w:rPr>
          <w:rFonts w:ascii="Arial" w:hAnsi="Arial" w:cs="Arial"/>
          <w:spacing w:val="12"/>
          <w:sz w:val="24"/>
          <w:szCs w:val="24"/>
        </w:rPr>
        <w:t>регулировка скорости и крутящего момента ротора;</w:t>
      </w:r>
    </w:p>
    <w:p w:rsidR="00C82E5A" w:rsidRPr="007D525A" w:rsidRDefault="00C82E5A" w:rsidP="007D525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</w:rPr>
      </w:pPr>
      <w:r w:rsidRPr="007D525A">
        <w:rPr>
          <w:rFonts w:ascii="Arial" w:hAnsi="Arial" w:cs="Arial"/>
          <w:spacing w:val="12"/>
          <w:sz w:val="24"/>
          <w:szCs w:val="24"/>
        </w:rPr>
        <w:t>управление буровым насосом и ограничение давления;</w:t>
      </w:r>
    </w:p>
    <w:p w:rsidR="00C82E5A" w:rsidRPr="007D525A" w:rsidRDefault="00C82E5A" w:rsidP="007D525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</w:rPr>
      </w:pPr>
      <w:r w:rsidRPr="007D525A">
        <w:rPr>
          <w:rFonts w:ascii="Arial" w:hAnsi="Arial" w:cs="Arial"/>
          <w:spacing w:val="12"/>
          <w:sz w:val="24"/>
          <w:szCs w:val="24"/>
        </w:rPr>
        <w:t>оповещение о неполадках в главном электродвигателе;</w:t>
      </w:r>
    </w:p>
    <w:p w:rsidR="00C82E5A" w:rsidRPr="007D525A" w:rsidRDefault="00C82E5A" w:rsidP="007D525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</w:rPr>
      </w:pPr>
      <w:r w:rsidRPr="007D525A">
        <w:rPr>
          <w:rFonts w:ascii="Arial" w:hAnsi="Arial" w:cs="Arial"/>
          <w:spacing w:val="12"/>
          <w:sz w:val="24"/>
          <w:szCs w:val="24"/>
        </w:rPr>
        <w:t>контроль верхнего привода;</w:t>
      </w:r>
    </w:p>
    <w:p w:rsidR="00C82E5A" w:rsidRDefault="00C82E5A" w:rsidP="007D525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</w:rPr>
      </w:pPr>
      <w:r w:rsidRPr="007D525A">
        <w:rPr>
          <w:rFonts w:ascii="Arial" w:hAnsi="Arial" w:cs="Arial"/>
          <w:spacing w:val="12"/>
          <w:sz w:val="24"/>
          <w:szCs w:val="24"/>
        </w:rPr>
        <w:t>аварийное торможение и его разблокировка.</w:t>
      </w:r>
    </w:p>
    <w:p w:rsidR="007D525A" w:rsidRPr="007D525A" w:rsidRDefault="007D525A" w:rsidP="007D525A">
      <w:pPr>
        <w:pStyle w:val="a5"/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</w:rPr>
      </w:pPr>
    </w:p>
    <w:p w:rsidR="00C82E5A" w:rsidRPr="007D525A" w:rsidRDefault="00C82E5A" w:rsidP="007D525A">
      <w:pPr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7D525A">
        <w:rPr>
          <w:rFonts w:ascii="Arial" w:hAnsi="Arial" w:cs="Arial"/>
          <w:spacing w:val="12"/>
          <w:sz w:val="24"/>
          <w:szCs w:val="24"/>
          <w:lang w:eastAsia="ru-RU"/>
        </w:rPr>
        <w:t>В заключение отметим, что все узлы установки созданы с применением новейших разработок в КНР и за рубежом, надёжны в работе, удобны для транспортировки и экономичны, а также удовлетворяют требованиям стандартов охраны труда HSE.</w:t>
      </w:r>
    </w:p>
    <w:p w:rsidR="00BF6741" w:rsidRPr="007D525A" w:rsidRDefault="00C82E5A" w:rsidP="007D525A">
      <w:pPr>
        <w:jc w:val="both"/>
        <w:rPr>
          <w:rFonts w:ascii="Arial" w:hAnsi="Arial" w:cs="Arial"/>
          <w:sz w:val="24"/>
          <w:szCs w:val="24"/>
        </w:rPr>
      </w:pPr>
      <w:r w:rsidRPr="007D525A">
        <w:rPr>
          <w:rFonts w:ascii="Arial" w:hAnsi="Arial" w:cs="Arial"/>
          <w:sz w:val="24"/>
          <w:szCs w:val="24"/>
        </w:rPr>
        <w:br/>
        <w:t xml:space="preserve">Ключевое оборудование: Топ-драйв, очистная система, генераторы-производства признанных во всём мире производителей </w:t>
      </w:r>
      <w:r w:rsidRPr="007D525A">
        <w:rPr>
          <w:rFonts w:ascii="Arial" w:hAnsi="Arial" w:cs="Arial"/>
          <w:sz w:val="24"/>
          <w:szCs w:val="24"/>
          <w:lang w:val="en-US"/>
        </w:rPr>
        <w:t>NOV</w:t>
      </w:r>
      <w:r w:rsidRPr="007D52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525A">
        <w:rPr>
          <w:rFonts w:ascii="Arial" w:hAnsi="Arial" w:cs="Arial"/>
          <w:sz w:val="24"/>
          <w:szCs w:val="24"/>
          <w:lang w:val="en-US"/>
        </w:rPr>
        <w:t>Derric</w:t>
      </w:r>
      <w:proofErr w:type="spellEnd"/>
      <w:r w:rsidRPr="007D525A">
        <w:rPr>
          <w:rFonts w:ascii="Arial" w:hAnsi="Arial" w:cs="Arial"/>
          <w:sz w:val="24"/>
          <w:szCs w:val="24"/>
        </w:rPr>
        <w:t xml:space="preserve">, </w:t>
      </w:r>
      <w:r w:rsidRPr="007D525A">
        <w:rPr>
          <w:rFonts w:ascii="Arial" w:hAnsi="Arial" w:cs="Arial"/>
          <w:sz w:val="24"/>
          <w:szCs w:val="24"/>
          <w:lang w:val="en-US"/>
        </w:rPr>
        <w:t>Cat</w:t>
      </w:r>
      <w:r w:rsidRPr="007D525A">
        <w:rPr>
          <w:rFonts w:ascii="Arial" w:hAnsi="Arial" w:cs="Arial"/>
          <w:sz w:val="24"/>
          <w:szCs w:val="24"/>
        </w:rPr>
        <w:t xml:space="preserve">. Остальное оборудование: вышка, основание и др. спроектировано и изготовлено в соответствие со спецификацией  </w:t>
      </w:r>
      <w:r w:rsidRPr="007D525A">
        <w:rPr>
          <w:rFonts w:ascii="Arial" w:hAnsi="Arial" w:cs="Arial"/>
          <w:sz w:val="24"/>
          <w:szCs w:val="24"/>
          <w:lang w:val="en-US"/>
        </w:rPr>
        <w:t>API</w:t>
      </w:r>
    </w:p>
    <w:p w:rsidR="00BF6741" w:rsidRPr="00BE08AD" w:rsidRDefault="00BF6741" w:rsidP="007D525A">
      <w:pPr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BE08AD">
        <w:rPr>
          <w:rFonts w:ascii="Arial" w:hAnsi="Arial" w:cs="Arial"/>
          <w:b/>
          <w:bCs/>
          <w:spacing w:val="12"/>
          <w:sz w:val="24"/>
          <w:szCs w:val="24"/>
          <w:lang w:eastAsia="ru-RU"/>
        </w:rPr>
        <w:t>Основные технические параметры БУ</w:t>
      </w:r>
    </w:p>
    <w:p w:rsidR="00BF6741" w:rsidRPr="00BE08AD" w:rsidRDefault="00BF6741" w:rsidP="007D525A">
      <w:pPr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Диапазон рабочих температур                   </w:t>
      </w:r>
      <w:r w:rsidR="007D525A">
        <w:rPr>
          <w:rFonts w:ascii="Arial" w:hAnsi="Arial" w:cs="Arial"/>
          <w:spacing w:val="12"/>
          <w:sz w:val="24"/>
          <w:szCs w:val="24"/>
          <w:lang w:eastAsia="ru-RU"/>
        </w:rPr>
        <w:tab/>
      </w:r>
      <w:r w:rsidR="007D525A">
        <w:rPr>
          <w:rFonts w:ascii="Arial" w:hAnsi="Arial" w:cs="Arial"/>
          <w:spacing w:val="12"/>
          <w:sz w:val="24"/>
          <w:szCs w:val="24"/>
          <w:lang w:eastAsia="ru-RU"/>
        </w:rPr>
        <w:tab/>
      </w:r>
      <w:r w:rsidR="007D525A">
        <w:rPr>
          <w:rFonts w:ascii="Arial" w:hAnsi="Arial" w:cs="Arial"/>
          <w:spacing w:val="12"/>
          <w:sz w:val="24"/>
          <w:szCs w:val="24"/>
          <w:lang w:eastAsia="ru-RU"/>
        </w:rPr>
        <w:tab/>
        <w:t>о</w:t>
      </w: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т -40 до +40°C</w:t>
      </w:r>
    </w:p>
    <w:p w:rsidR="00BF6741" w:rsidRPr="00BE08AD" w:rsidRDefault="00BF6741" w:rsidP="007D525A">
      <w:pPr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Номинальная глубина бурения                   </w:t>
      </w:r>
      <w:r w:rsidR="007D525A">
        <w:rPr>
          <w:rFonts w:ascii="Arial" w:hAnsi="Arial" w:cs="Arial"/>
          <w:spacing w:val="12"/>
          <w:sz w:val="24"/>
          <w:szCs w:val="24"/>
          <w:lang w:eastAsia="ru-RU"/>
        </w:rPr>
        <w:tab/>
      </w:r>
      <w:r w:rsidR="007D525A">
        <w:rPr>
          <w:rFonts w:ascii="Arial" w:hAnsi="Arial" w:cs="Arial"/>
          <w:spacing w:val="12"/>
          <w:sz w:val="24"/>
          <w:szCs w:val="24"/>
          <w:lang w:eastAsia="ru-RU"/>
        </w:rPr>
        <w:tab/>
      </w:r>
      <w:r w:rsidR="007D525A">
        <w:rPr>
          <w:rFonts w:ascii="Arial" w:hAnsi="Arial" w:cs="Arial"/>
          <w:spacing w:val="12"/>
          <w:sz w:val="24"/>
          <w:szCs w:val="24"/>
          <w:lang w:eastAsia="ru-RU"/>
        </w:rPr>
        <w:tab/>
      </w: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7000 м</w:t>
      </w:r>
    </w:p>
    <w:p w:rsidR="00BF6741" w:rsidRDefault="00BF6741" w:rsidP="007D525A">
      <w:pPr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Максимальная нагрузка на крюке              </w:t>
      </w:r>
      <w:r w:rsidR="007D525A">
        <w:rPr>
          <w:rFonts w:ascii="Arial" w:hAnsi="Arial" w:cs="Arial"/>
          <w:spacing w:val="12"/>
          <w:sz w:val="24"/>
          <w:szCs w:val="24"/>
          <w:lang w:eastAsia="ru-RU"/>
        </w:rPr>
        <w:tab/>
      </w:r>
      <w:r w:rsidR="007D525A">
        <w:rPr>
          <w:rFonts w:ascii="Arial" w:hAnsi="Arial" w:cs="Arial"/>
          <w:spacing w:val="12"/>
          <w:sz w:val="24"/>
          <w:szCs w:val="24"/>
          <w:lang w:eastAsia="ru-RU"/>
        </w:rPr>
        <w:tab/>
      </w:r>
      <w:r w:rsidR="007D525A">
        <w:rPr>
          <w:rFonts w:ascii="Arial" w:hAnsi="Arial" w:cs="Arial"/>
          <w:spacing w:val="12"/>
          <w:sz w:val="24"/>
          <w:szCs w:val="24"/>
          <w:lang w:eastAsia="ru-RU"/>
        </w:rPr>
        <w:tab/>
      </w: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4500 кН</w:t>
      </w:r>
    </w:p>
    <w:p w:rsidR="007D525A" w:rsidRPr="00BE08AD" w:rsidRDefault="007D525A" w:rsidP="007D525A">
      <w:pPr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>
        <w:rPr>
          <w:rFonts w:ascii="Arial" w:hAnsi="Arial" w:cs="Arial"/>
          <w:spacing w:val="12"/>
          <w:sz w:val="24"/>
          <w:szCs w:val="24"/>
          <w:lang w:eastAsia="ru-RU"/>
        </w:rPr>
        <w:t>Верхний привод</w:t>
      </w:r>
      <w:r w:rsidRPr="007D525A">
        <w:rPr>
          <w:rFonts w:ascii="Arial" w:hAnsi="Arial" w:cs="Arial"/>
          <w:spacing w:val="12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pacing w:val="12"/>
          <w:sz w:val="24"/>
          <w:szCs w:val="24"/>
          <w:lang w:eastAsia="ru-RU"/>
        </w:rPr>
        <w:tab/>
      </w:r>
      <w:r>
        <w:rPr>
          <w:rFonts w:ascii="Arial" w:hAnsi="Arial" w:cs="Arial"/>
          <w:spacing w:val="12"/>
          <w:sz w:val="24"/>
          <w:szCs w:val="24"/>
          <w:lang w:eastAsia="ru-RU"/>
        </w:rPr>
        <w:tab/>
      </w:r>
      <w:r>
        <w:rPr>
          <w:rFonts w:ascii="Arial" w:hAnsi="Arial" w:cs="Arial"/>
          <w:spacing w:val="12"/>
          <w:sz w:val="24"/>
          <w:szCs w:val="24"/>
          <w:lang w:eastAsia="ru-RU"/>
        </w:rPr>
        <w:tab/>
      </w:r>
      <w:r>
        <w:rPr>
          <w:rFonts w:ascii="Arial" w:hAnsi="Arial" w:cs="Arial"/>
          <w:spacing w:val="12"/>
          <w:sz w:val="24"/>
          <w:szCs w:val="24"/>
          <w:lang w:eastAsia="ru-RU"/>
        </w:rPr>
        <w:tab/>
      </w:r>
      <w:r>
        <w:rPr>
          <w:rFonts w:ascii="Arial" w:hAnsi="Arial" w:cs="Arial"/>
          <w:spacing w:val="12"/>
          <w:sz w:val="24"/>
          <w:szCs w:val="24"/>
          <w:lang w:eastAsia="ru-RU"/>
        </w:rPr>
        <w:tab/>
      </w:r>
      <w:r>
        <w:rPr>
          <w:rFonts w:ascii="Arial" w:hAnsi="Arial" w:cs="Arial"/>
          <w:spacing w:val="12"/>
          <w:sz w:val="24"/>
          <w:szCs w:val="24"/>
          <w:lang w:eastAsia="ru-RU"/>
        </w:rPr>
        <w:tab/>
      </w:r>
      <w:r>
        <w:rPr>
          <w:rFonts w:ascii="Arial" w:hAnsi="Arial" w:cs="Arial"/>
          <w:spacing w:val="12"/>
          <w:sz w:val="24"/>
          <w:szCs w:val="24"/>
          <w:lang w:eastAsia="ru-RU"/>
        </w:rPr>
        <w:tab/>
      </w:r>
      <w:r>
        <w:rPr>
          <w:rFonts w:ascii="Arial" w:hAnsi="Arial" w:cs="Arial"/>
          <w:spacing w:val="12"/>
          <w:sz w:val="24"/>
          <w:szCs w:val="24"/>
          <w:lang w:eastAsia="ru-RU"/>
        </w:rPr>
        <w:tab/>
      </w:r>
      <w:proofErr w:type="spellStart"/>
      <w:r>
        <w:rPr>
          <w:rFonts w:ascii="Arial" w:hAnsi="Arial" w:cs="Arial"/>
          <w:spacing w:val="12"/>
          <w:sz w:val="24"/>
          <w:szCs w:val="24"/>
          <w:lang w:eastAsia="ru-RU"/>
        </w:rPr>
        <w:t>Varco</w:t>
      </w:r>
      <w:proofErr w:type="spellEnd"/>
      <w:r>
        <w:rPr>
          <w:rFonts w:ascii="Arial" w:hAnsi="Arial" w:cs="Arial"/>
          <w:spacing w:val="12"/>
          <w:sz w:val="24"/>
          <w:szCs w:val="24"/>
          <w:lang w:eastAsia="ru-RU"/>
        </w:rPr>
        <w:t xml:space="preserve"> TDS-11SA</w:t>
      </w:r>
    </w:p>
    <w:p w:rsidR="00BF6741" w:rsidRPr="00BE08AD" w:rsidRDefault="00BF6741" w:rsidP="007D525A">
      <w:pPr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Входная мощность лебедки            </w:t>
      </w:r>
      <w:r w:rsidR="007D525A">
        <w:rPr>
          <w:rFonts w:ascii="Arial" w:hAnsi="Arial" w:cs="Arial"/>
          <w:spacing w:val="12"/>
          <w:sz w:val="24"/>
          <w:szCs w:val="24"/>
          <w:lang w:eastAsia="ru-RU"/>
        </w:rPr>
        <w:tab/>
      </w:r>
      <w:r w:rsidR="007D525A">
        <w:rPr>
          <w:rFonts w:ascii="Arial" w:hAnsi="Arial" w:cs="Arial"/>
          <w:spacing w:val="12"/>
          <w:sz w:val="24"/>
          <w:szCs w:val="24"/>
          <w:lang w:eastAsia="ru-RU"/>
        </w:rPr>
        <w:tab/>
      </w:r>
      <w:r w:rsidR="007D525A">
        <w:rPr>
          <w:rFonts w:ascii="Arial" w:hAnsi="Arial" w:cs="Arial"/>
          <w:spacing w:val="12"/>
          <w:sz w:val="24"/>
          <w:szCs w:val="24"/>
          <w:lang w:eastAsia="ru-RU"/>
        </w:rPr>
        <w:tab/>
      </w:r>
      <w:r w:rsidR="007D525A">
        <w:rPr>
          <w:rFonts w:ascii="Arial" w:hAnsi="Arial" w:cs="Arial"/>
          <w:spacing w:val="12"/>
          <w:sz w:val="24"/>
          <w:szCs w:val="24"/>
          <w:lang w:eastAsia="ru-RU"/>
        </w:rPr>
        <w:tab/>
      </w: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 2000 кВт</w:t>
      </w:r>
    </w:p>
    <w:p w:rsidR="00BF6741" w:rsidRPr="00BE08AD" w:rsidRDefault="00BF6741" w:rsidP="007D525A">
      <w:pPr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Оснастка талевого блока                </w:t>
      </w:r>
      <w:r w:rsidR="007D525A">
        <w:rPr>
          <w:rFonts w:ascii="Arial" w:hAnsi="Arial" w:cs="Arial"/>
          <w:spacing w:val="12"/>
          <w:sz w:val="24"/>
          <w:szCs w:val="24"/>
          <w:lang w:eastAsia="ru-RU"/>
        </w:rPr>
        <w:tab/>
      </w:r>
      <w:r w:rsidR="007D525A">
        <w:rPr>
          <w:rFonts w:ascii="Arial" w:hAnsi="Arial" w:cs="Arial"/>
          <w:spacing w:val="12"/>
          <w:sz w:val="24"/>
          <w:szCs w:val="24"/>
          <w:lang w:eastAsia="ru-RU"/>
        </w:rPr>
        <w:tab/>
      </w:r>
      <w:r w:rsidR="007D525A">
        <w:rPr>
          <w:rFonts w:ascii="Arial" w:hAnsi="Arial" w:cs="Arial"/>
          <w:spacing w:val="12"/>
          <w:sz w:val="24"/>
          <w:szCs w:val="24"/>
          <w:lang w:eastAsia="ru-RU"/>
        </w:rPr>
        <w:tab/>
      </w:r>
      <w:r w:rsidR="007D525A">
        <w:rPr>
          <w:rFonts w:ascii="Arial" w:hAnsi="Arial" w:cs="Arial"/>
          <w:spacing w:val="12"/>
          <w:sz w:val="24"/>
          <w:szCs w:val="24"/>
          <w:lang w:eastAsia="ru-RU"/>
        </w:rPr>
        <w:tab/>
      </w: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 6×7 прямая</w:t>
      </w:r>
    </w:p>
    <w:p w:rsidR="00BF6741" w:rsidRPr="00BE08AD" w:rsidRDefault="00BF6741" w:rsidP="007D525A">
      <w:pPr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Диаметр </w:t>
      </w:r>
      <w:r w:rsidR="007D525A">
        <w:rPr>
          <w:rFonts w:ascii="Arial" w:hAnsi="Arial" w:cs="Arial"/>
          <w:spacing w:val="12"/>
          <w:sz w:val="24"/>
          <w:szCs w:val="24"/>
          <w:lang w:eastAsia="ru-RU"/>
        </w:rPr>
        <w:t>талевого</w:t>
      </w: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 каната             </w:t>
      </w:r>
      <w:r w:rsidR="007D525A">
        <w:rPr>
          <w:rFonts w:ascii="Arial" w:hAnsi="Arial" w:cs="Arial"/>
          <w:spacing w:val="12"/>
          <w:sz w:val="24"/>
          <w:szCs w:val="24"/>
          <w:lang w:eastAsia="ru-RU"/>
        </w:rPr>
        <w:tab/>
      </w:r>
      <w:r w:rsidR="007D525A">
        <w:rPr>
          <w:rFonts w:ascii="Arial" w:hAnsi="Arial" w:cs="Arial"/>
          <w:spacing w:val="12"/>
          <w:sz w:val="24"/>
          <w:szCs w:val="24"/>
          <w:lang w:eastAsia="ru-RU"/>
        </w:rPr>
        <w:tab/>
      </w:r>
      <w:r w:rsidR="007D525A">
        <w:rPr>
          <w:rFonts w:ascii="Arial" w:hAnsi="Arial" w:cs="Arial"/>
          <w:spacing w:val="12"/>
          <w:sz w:val="24"/>
          <w:szCs w:val="24"/>
          <w:lang w:eastAsia="ru-RU"/>
        </w:rPr>
        <w:tab/>
      </w:r>
      <w:r w:rsidR="007D525A">
        <w:rPr>
          <w:rFonts w:ascii="Arial" w:hAnsi="Arial" w:cs="Arial"/>
          <w:spacing w:val="12"/>
          <w:sz w:val="24"/>
          <w:szCs w:val="24"/>
          <w:lang w:eastAsia="ru-RU"/>
        </w:rPr>
        <w:tab/>
      </w:r>
      <w:r w:rsidR="007D525A">
        <w:rPr>
          <w:rFonts w:ascii="Arial" w:hAnsi="Arial" w:cs="Arial"/>
          <w:spacing w:val="12"/>
          <w:sz w:val="24"/>
          <w:szCs w:val="24"/>
          <w:lang w:eastAsia="ru-RU"/>
        </w:rPr>
        <w:tab/>
      </w: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 38 мм</w:t>
      </w:r>
    </w:p>
    <w:p w:rsidR="00BF6741" w:rsidRPr="00BE08AD" w:rsidRDefault="00BF6741" w:rsidP="007D525A">
      <w:pPr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Число и мощность буровых насосов                    </w:t>
      </w:r>
      <w:r w:rsidR="007D525A">
        <w:rPr>
          <w:rFonts w:ascii="Arial" w:hAnsi="Arial" w:cs="Arial"/>
          <w:spacing w:val="12"/>
          <w:sz w:val="24"/>
          <w:szCs w:val="24"/>
          <w:lang w:eastAsia="ru-RU"/>
        </w:rPr>
        <w:tab/>
      </w:r>
      <w:r w:rsidR="007D525A">
        <w:rPr>
          <w:rFonts w:ascii="Arial" w:hAnsi="Arial" w:cs="Arial"/>
          <w:spacing w:val="12"/>
          <w:sz w:val="24"/>
          <w:szCs w:val="24"/>
          <w:lang w:eastAsia="ru-RU"/>
        </w:rPr>
        <w:tab/>
      </w: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 </w:t>
      </w:r>
      <w:r w:rsidR="00BE08AD" w:rsidRPr="00BE08AD">
        <w:rPr>
          <w:rFonts w:ascii="Arial" w:hAnsi="Arial" w:cs="Arial"/>
          <w:spacing w:val="12"/>
          <w:sz w:val="24"/>
          <w:szCs w:val="24"/>
          <w:lang w:eastAsia="ru-RU"/>
        </w:rPr>
        <w:t>3</w:t>
      </w: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×1600 л.</w:t>
      </w:r>
      <w:proofErr w:type="gramStart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с</w:t>
      </w:r>
      <w:proofErr w:type="gramEnd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.</w:t>
      </w:r>
    </w:p>
    <w:p w:rsidR="00BF6741" w:rsidRPr="00BE08AD" w:rsidRDefault="00BF6741" w:rsidP="007D525A">
      <w:pPr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proofErr w:type="spellStart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Ном</w:t>
      </w:r>
      <w:proofErr w:type="gramStart"/>
      <w:r w:rsidR="007D525A">
        <w:rPr>
          <w:rFonts w:ascii="Arial" w:hAnsi="Arial" w:cs="Arial"/>
          <w:spacing w:val="12"/>
          <w:sz w:val="24"/>
          <w:szCs w:val="24"/>
          <w:lang w:eastAsia="ru-RU"/>
        </w:rPr>
        <w:t>.</w:t>
      </w: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д</w:t>
      </w:r>
      <w:proofErr w:type="gramEnd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иаметр</w:t>
      </w:r>
      <w:proofErr w:type="spellEnd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 проходного отверстия ротора              </w:t>
      </w:r>
      <w:r w:rsidR="007D525A">
        <w:rPr>
          <w:rFonts w:ascii="Arial" w:hAnsi="Arial" w:cs="Arial"/>
          <w:spacing w:val="12"/>
          <w:sz w:val="24"/>
          <w:szCs w:val="24"/>
          <w:lang w:eastAsia="ru-RU"/>
        </w:rPr>
        <w:tab/>
      </w: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 952,5 мм </w:t>
      </w:r>
      <w:r w:rsidR="007D525A">
        <w:rPr>
          <w:rFonts w:ascii="Arial" w:hAnsi="Arial" w:cs="Arial"/>
          <w:spacing w:val="12"/>
          <w:sz w:val="24"/>
          <w:szCs w:val="24"/>
          <w:lang w:eastAsia="ru-RU"/>
        </w:rPr>
        <w:t>(</w:t>
      </w: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37</w:t>
      </w:r>
      <w:r w:rsidR="007D525A">
        <w:rPr>
          <w:rFonts w:ascii="Arial" w:hAnsi="Arial" w:cs="Arial"/>
          <w:spacing w:val="12"/>
          <w:sz w:val="24"/>
          <w:szCs w:val="24"/>
          <w:lang w:eastAsia="ru-RU"/>
        </w:rPr>
        <w:t xml:space="preserve"> </w:t>
      </w:r>
      <w:r w:rsidR="007D525A" w:rsidRPr="007D525A">
        <w:rPr>
          <w:rFonts w:ascii="Arial" w:hAnsi="Arial" w:cs="Arial"/>
          <w:spacing w:val="12"/>
          <w:sz w:val="24"/>
          <w:szCs w:val="24"/>
          <w:vertAlign w:val="superscript"/>
          <w:lang w:eastAsia="ru-RU"/>
        </w:rPr>
        <w:t>1</w:t>
      </w:r>
      <w:r w:rsidR="007D525A">
        <w:rPr>
          <w:rFonts w:ascii="Arial" w:hAnsi="Arial" w:cs="Arial"/>
          <w:spacing w:val="12"/>
          <w:sz w:val="24"/>
          <w:szCs w:val="24"/>
          <w:lang w:eastAsia="ru-RU"/>
        </w:rPr>
        <w:t>/</w:t>
      </w:r>
      <w:r w:rsidR="007D525A" w:rsidRPr="007D525A">
        <w:rPr>
          <w:rFonts w:ascii="Arial" w:hAnsi="Arial" w:cs="Arial"/>
          <w:spacing w:val="12"/>
          <w:sz w:val="24"/>
          <w:szCs w:val="24"/>
          <w:vertAlign w:val="subscript"/>
          <w:lang w:eastAsia="ru-RU"/>
        </w:rPr>
        <w:t>2</w:t>
      </w:r>
      <w:r w:rsidR="007D525A">
        <w:rPr>
          <w:rFonts w:ascii="Arial" w:hAnsi="Arial" w:cs="Arial"/>
          <w:spacing w:val="12"/>
          <w:sz w:val="24"/>
          <w:szCs w:val="24"/>
          <w:lang w:eastAsia="ru-RU"/>
        </w:rPr>
        <w:t>")</w:t>
      </w:r>
    </w:p>
    <w:p w:rsidR="00BF6741" w:rsidRPr="00BE08AD" w:rsidRDefault="00BF6741" w:rsidP="007D525A">
      <w:pPr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Высота и тип буровой вышки                    </w:t>
      </w:r>
      <w:r w:rsidR="007D525A">
        <w:rPr>
          <w:rFonts w:ascii="Arial" w:hAnsi="Arial" w:cs="Arial"/>
          <w:spacing w:val="12"/>
          <w:sz w:val="24"/>
          <w:szCs w:val="24"/>
          <w:lang w:eastAsia="ru-RU"/>
        </w:rPr>
        <w:tab/>
      </w:r>
      <w:r w:rsidR="007D525A">
        <w:rPr>
          <w:rFonts w:ascii="Arial" w:hAnsi="Arial" w:cs="Arial"/>
          <w:spacing w:val="12"/>
          <w:sz w:val="24"/>
          <w:szCs w:val="24"/>
          <w:lang w:eastAsia="ru-RU"/>
        </w:rPr>
        <w:tab/>
      </w:r>
      <w:r w:rsidR="007D525A">
        <w:rPr>
          <w:rFonts w:ascii="Arial" w:hAnsi="Arial" w:cs="Arial"/>
          <w:spacing w:val="12"/>
          <w:sz w:val="24"/>
          <w:szCs w:val="24"/>
          <w:lang w:eastAsia="ru-RU"/>
        </w:rPr>
        <w:tab/>
        <w:t xml:space="preserve"> 45</w:t>
      </w: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м, K-образная</w:t>
      </w:r>
    </w:p>
    <w:p w:rsidR="00BF6741" w:rsidRPr="00BE08AD" w:rsidRDefault="00BF6741" w:rsidP="007D525A">
      <w:pPr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Высота буровой площадки (от </w:t>
      </w:r>
      <w:r w:rsidR="00BE08AD" w:rsidRPr="00BE08AD">
        <w:rPr>
          <w:rFonts w:ascii="Arial" w:hAnsi="Arial" w:cs="Arial"/>
          <w:spacing w:val="12"/>
          <w:sz w:val="24"/>
          <w:szCs w:val="24"/>
          <w:lang w:eastAsia="ru-RU"/>
        </w:rPr>
        <w:t>ротора</w:t>
      </w: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 до земли)               </w:t>
      </w:r>
      <w:r w:rsidR="00BE08AD" w:rsidRPr="00BE08AD">
        <w:rPr>
          <w:rFonts w:ascii="Arial" w:hAnsi="Arial" w:cs="Arial"/>
          <w:spacing w:val="12"/>
          <w:sz w:val="24"/>
          <w:szCs w:val="24"/>
          <w:lang w:eastAsia="ru-RU"/>
        </w:rPr>
        <w:t>10,5</w:t>
      </w: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 м</w:t>
      </w:r>
    </w:p>
    <w:p w:rsidR="006D5DF6" w:rsidRDefault="00BF6741" w:rsidP="007D525A">
      <w:pPr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proofErr w:type="gramStart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Чистая высота основания (от </w:t>
      </w:r>
      <w:proofErr w:type="spellStart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подроторной</w:t>
      </w:r>
      <w:proofErr w:type="spellEnd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 балки</w:t>
      </w:r>
      <w:proofErr w:type="gramEnd"/>
    </w:p>
    <w:p w:rsidR="00BF6741" w:rsidRPr="00BE08AD" w:rsidRDefault="00BF6741" w:rsidP="007D525A">
      <w:pPr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lastRenderedPageBreak/>
        <w:t>до земли)               </w:t>
      </w:r>
      <w:r w:rsidR="006D5DF6">
        <w:rPr>
          <w:rFonts w:ascii="Arial" w:hAnsi="Arial" w:cs="Arial"/>
          <w:spacing w:val="12"/>
          <w:sz w:val="24"/>
          <w:szCs w:val="24"/>
          <w:lang w:eastAsia="ru-RU"/>
        </w:rPr>
        <w:t xml:space="preserve">                                                            </w:t>
      </w: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 </w:t>
      </w:r>
      <w:r w:rsidR="00BE08AD" w:rsidRPr="00BE08AD">
        <w:rPr>
          <w:rFonts w:ascii="Arial" w:hAnsi="Arial" w:cs="Arial"/>
          <w:spacing w:val="12"/>
          <w:sz w:val="24"/>
          <w:szCs w:val="24"/>
          <w:lang w:eastAsia="ru-RU"/>
        </w:rPr>
        <w:t>9,1</w:t>
      </w: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 м</w:t>
      </w:r>
    </w:p>
    <w:p w:rsidR="00BF6741" w:rsidRPr="00BE08AD" w:rsidRDefault="00BF6741" w:rsidP="007D525A">
      <w:pPr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Система передач механизма подъёма крюка                    </w:t>
      </w:r>
      <w:r w:rsidR="006D5DF6">
        <w:rPr>
          <w:rFonts w:ascii="Arial" w:hAnsi="Arial" w:cs="Arial"/>
          <w:spacing w:val="12"/>
          <w:sz w:val="24"/>
          <w:szCs w:val="24"/>
          <w:lang w:eastAsia="ru-RU"/>
        </w:rPr>
        <w:t xml:space="preserve"> </w:t>
      </w: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Бесступенчатая</w:t>
      </w:r>
    </w:p>
    <w:p w:rsidR="00BF6741" w:rsidRPr="00BE08AD" w:rsidRDefault="00BF6741" w:rsidP="007D525A">
      <w:pPr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Система передач ротора                  </w:t>
      </w:r>
      <w:r w:rsidR="007D525A">
        <w:rPr>
          <w:rFonts w:ascii="Arial" w:hAnsi="Arial" w:cs="Arial"/>
          <w:spacing w:val="12"/>
          <w:sz w:val="24"/>
          <w:szCs w:val="24"/>
          <w:lang w:eastAsia="ru-RU"/>
        </w:rPr>
        <w:t xml:space="preserve">                                  </w:t>
      </w:r>
      <w:r w:rsidR="006D5DF6">
        <w:rPr>
          <w:rFonts w:ascii="Arial" w:hAnsi="Arial" w:cs="Arial"/>
          <w:spacing w:val="12"/>
          <w:sz w:val="24"/>
          <w:szCs w:val="24"/>
          <w:lang w:eastAsia="ru-RU"/>
        </w:rPr>
        <w:t xml:space="preserve"> </w:t>
      </w: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Бесступенчатая</w:t>
      </w:r>
    </w:p>
    <w:p w:rsidR="00BF6741" w:rsidRPr="00BE08AD" w:rsidRDefault="00BF6741" w:rsidP="007D525A">
      <w:pPr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Число и мощность главных </w:t>
      </w:r>
      <w:proofErr w:type="gramStart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дизель-генераторов</w:t>
      </w:r>
      <w:proofErr w:type="gramEnd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            </w:t>
      </w:r>
      <w:r w:rsidR="007D525A">
        <w:rPr>
          <w:rFonts w:ascii="Arial" w:hAnsi="Arial" w:cs="Arial"/>
          <w:spacing w:val="12"/>
          <w:sz w:val="24"/>
          <w:szCs w:val="24"/>
          <w:lang w:eastAsia="ru-RU"/>
        </w:rPr>
        <w:t xml:space="preserve">  </w:t>
      </w: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 </w:t>
      </w:r>
      <w:r w:rsidR="006D5DF6">
        <w:rPr>
          <w:rFonts w:ascii="Arial" w:hAnsi="Arial" w:cs="Arial"/>
          <w:spacing w:val="12"/>
          <w:sz w:val="24"/>
          <w:szCs w:val="24"/>
          <w:lang w:eastAsia="ru-RU"/>
        </w:rPr>
        <w:t xml:space="preserve"> </w:t>
      </w:r>
      <w:r w:rsidR="00BE08AD" w:rsidRPr="00BE08AD">
        <w:rPr>
          <w:rFonts w:ascii="Arial" w:hAnsi="Arial" w:cs="Arial"/>
          <w:spacing w:val="12"/>
          <w:sz w:val="24"/>
          <w:szCs w:val="24"/>
          <w:lang w:eastAsia="ru-RU"/>
        </w:rPr>
        <w:t>4</w:t>
      </w: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×1200 к</w:t>
      </w:r>
      <w:r w:rsidR="00BE08AD" w:rsidRPr="00BE08AD">
        <w:rPr>
          <w:rFonts w:ascii="Arial" w:hAnsi="Arial" w:cs="Arial"/>
          <w:spacing w:val="12"/>
          <w:sz w:val="24"/>
          <w:szCs w:val="24"/>
          <w:lang w:eastAsia="ru-RU"/>
        </w:rPr>
        <w:t>Вт</w:t>
      </w:r>
    </w:p>
    <w:p w:rsidR="00BF6741" w:rsidRPr="00BE08AD" w:rsidRDefault="00BF6741" w:rsidP="007D525A">
      <w:pPr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Мощность </w:t>
      </w:r>
      <w:proofErr w:type="gramStart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вспомогательного</w:t>
      </w:r>
      <w:proofErr w:type="gramEnd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 дизель-генератора           </w:t>
      </w:r>
      <w:r w:rsidR="007D525A">
        <w:rPr>
          <w:rFonts w:ascii="Arial" w:hAnsi="Arial" w:cs="Arial"/>
          <w:spacing w:val="12"/>
          <w:sz w:val="24"/>
          <w:szCs w:val="24"/>
          <w:lang w:eastAsia="ru-RU"/>
        </w:rPr>
        <w:t xml:space="preserve">    </w:t>
      </w:r>
      <w:r w:rsidR="006D5DF6">
        <w:rPr>
          <w:rFonts w:ascii="Arial" w:hAnsi="Arial" w:cs="Arial"/>
          <w:spacing w:val="12"/>
          <w:sz w:val="24"/>
          <w:szCs w:val="24"/>
          <w:lang w:eastAsia="ru-RU"/>
        </w:rPr>
        <w:t xml:space="preserve"> </w:t>
      </w:r>
      <w:r w:rsidR="00BE08AD" w:rsidRPr="00BE08AD">
        <w:rPr>
          <w:rFonts w:ascii="Arial" w:hAnsi="Arial" w:cs="Arial"/>
          <w:spacing w:val="12"/>
          <w:sz w:val="24"/>
          <w:szCs w:val="24"/>
          <w:lang w:eastAsia="ru-RU"/>
        </w:rPr>
        <w:t>292кВт</w:t>
      </w:r>
    </w:p>
    <w:p w:rsidR="007D525A" w:rsidRDefault="00BF6741" w:rsidP="007D525A">
      <w:pPr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Проходной диаметр и </w:t>
      </w:r>
      <w:proofErr w:type="gramStart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номинальное</w:t>
      </w:r>
      <w:proofErr w:type="gramEnd"/>
    </w:p>
    <w:p w:rsidR="00BF6741" w:rsidRPr="00911A7E" w:rsidRDefault="00BF6741" w:rsidP="007D525A">
      <w:pPr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давление </w:t>
      </w:r>
      <w:proofErr w:type="spellStart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манифольда</w:t>
      </w:r>
      <w:proofErr w:type="spellEnd"/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       </w:t>
      </w:r>
      <w:r w:rsidR="007D525A">
        <w:rPr>
          <w:rFonts w:ascii="Arial" w:hAnsi="Arial" w:cs="Arial"/>
          <w:spacing w:val="12"/>
          <w:sz w:val="24"/>
          <w:szCs w:val="24"/>
          <w:lang w:eastAsia="ru-RU"/>
        </w:rPr>
        <w:t xml:space="preserve">                                                </w:t>
      </w: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10</w:t>
      </w:r>
      <w:r w:rsidR="00911A7E">
        <w:rPr>
          <w:rFonts w:ascii="Arial" w:hAnsi="Arial" w:cs="Arial"/>
          <w:spacing w:val="12"/>
          <w:sz w:val="24"/>
          <w:szCs w:val="24"/>
          <w:lang w:eastAsia="ru-RU"/>
        </w:rPr>
        <w:t>2</w:t>
      </w: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 мм, 35 МПа</w:t>
      </w:r>
    </w:p>
    <w:p w:rsidR="00911A7E" w:rsidRPr="00911A7E" w:rsidRDefault="00911A7E" w:rsidP="007D525A">
      <w:pPr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>
        <w:rPr>
          <w:rFonts w:ascii="Arial" w:hAnsi="Arial" w:cs="Arial"/>
          <w:spacing w:val="12"/>
          <w:sz w:val="24"/>
          <w:szCs w:val="24"/>
          <w:lang w:eastAsia="ru-RU"/>
        </w:rPr>
        <w:t>Блок ПВО</w:t>
      </w:r>
      <w:r w:rsidRPr="00911A7E">
        <w:rPr>
          <w:rFonts w:ascii="Arial" w:hAnsi="Arial" w:cs="Arial"/>
          <w:spacing w:val="12"/>
          <w:sz w:val="24"/>
          <w:szCs w:val="24"/>
          <w:lang w:eastAsia="ru-RU"/>
        </w:rPr>
        <w:t xml:space="preserve"> 13 5/8"-10000</w:t>
      </w:r>
      <w:r w:rsidRPr="00911A7E">
        <w:rPr>
          <w:rFonts w:ascii="Arial" w:hAnsi="Arial" w:cs="Arial"/>
          <w:spacing w:val="12"/>
          <w:sz w:val="24"/>
          <w:szCs w:val="24"/>
          <w:lang w:val="en-US" w:eastAsia="ru-RU"/>
        </w:rPr>
        <w:t>PSI</w:t>
      </w:r>
      <w:r w:rsidRPr="00911A7E">
        <w:rPr>
          <w:rFonts w:ascii="Arial" w:hAnsi="Arial" w:cs="Arial"/>
          <w:spacing w:val="12"/>
          <w:sz w:val="24"/>
          <w:szCs w:val="24"/>
          <w:lang w:eastAsia="ru-RU"/>
        </w:rPr>
        <w:t xml:space="preserve"> (полная комплектация)</w:t>
      </w:r>
      <w:r>
        <w:rPr>
          <w:rFonts w:ascii="Arial" w:hAnsi="Arial" w:cs="Arial"/>
          <w:spacing w:val="12"/>
          <w:sz w:val="24"/>
          <w:szCs w:val="24"/>
          <w:lang w:eastAsia="ru-RU"/>
        </w:rPr>
        <w:t xml:space="preserve">           1к-т</w:t>
      </w:r>
    </w:p>
    <w:p w:rsidR="00911A7E" w:rsidRPr="00911A7E" w:rsidRDefault="00911A7E" w:rsidP="007D525A">
      <w:pPr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>
        <w:rPr>
          <w:rFonts w:ascii="Arial" w:hAnsi="Arial" w:cs="Arial"/>
          <w:spacing w:val="12"/>
          <w:sz w:val="24"/>
          <w:szCs w:val="24"/>
          <w:lang w:eastAsia="ru-RU"/>
        </w:rPr>
        <w:t>Очистная система</w:t>
      </w:r>
      <w:r>
        <w:rPr>
          <w:rFonts w:ascii="Arial" w:hAnsi="Arial" w:cs="Arial"/>
          <w:spacing w:val="12"/>
          <w:sz w:val="24"/>
          <w:szCs w:val="24"/>
          <w:lang w:eastAsia="ru-RU"/>
        </w:rPr>
        <w:tab/>
      </w:r>
      <w:r>
        <w:rPr>
          <w:rFonts w:ascii="Arial" w:hAnsi="Arial" w:cs="Arial"/>
          <w:spacing w:val="12"/>
          <w:sz w:val="24"/>
          <w:szCs w:val="24"/>
          <w:lang w:eastAsia="ru-RU"/>
        </w:rPr>
        <w:tab/>
      </w:r>
      <w:r>
        <w:rPr>
          <w:rFonts w:ascii="Arial" w:hAnsi="Arial" w:cs="Arial"/>
          <w:spacing w:val="12"/>
          <w:sz w:val="24"/>
          <w:szCs w:val="24"/>
          <w:lang w:eastAsia="ru-RU"/>
        </w:rPr>
        <w:tab/>
      </w:r>
      <w:r>
        <w:rPr>
          <w:rFonts w:ascii="Arial" w:hAnsi="Arial" w:cs="Arial"/>
          <w:spacing w:val="12"/>
          <w:sz w:val="24"/>
          <w:szCs w:val="24"/>
          <w:lang w:eastAsia="ru-RU"/>
        </w:rPr>
        <w:tab/>
      </w:r>
      <w:r>
        <w:rPr>
          <w:rFonts w:ascii="Arial" w:hAnsi="Arial" w:cs="Arial"/>
          <w:spacing w:val="12"/>
          <w:sz w:val="24"/>
          <w:szCs w:val="24"/>
          <w:lang w:eastAsia="ru-RU"/>
        </w:rPr>
        <w:tab/>
      </w:r>
      <w:r>
        <w:rPr>
          <w:rFonts w:ascii="Arial" w:hAnsi="Arial" w:cs="Arial"/>
          <w:spacing w:val="12"/>
          <w:sz w:val="24"/>
          <w:szCs w:val="24"/>
          <w:lang w:eastAsia="ru-RU"/>
        </w:rPr>
        <w:tab/>
      </w:r>
      <w:r>
        <w:rPr>
          <w:rFonts w:ascii="Arial" w:hAnsi="Arial" w:cs="Arial"/>
          <w:spacing w:val="12"/>
          <w:sz w:val="24"/>
          <w:szCs w:val="24"/>
          <w:lang w:eastAsia="ru-RU"/>
        </w:rPr>
        <w:tab/>
        <w:t xml:space="preserve">  </w:t>
      </w:r>
      <w:proofErr w:type="spellStart"/>
      <w:r w:rsidRPr="00911A7E">
        <w:rPr>
          <w:rFonts w:ascii="Arial" w:hAnsi="Arial" w:cs="Arial"/>
          <w:spacing w:val="12"/>
          <w:sz w:val="24"/>
          <w:szCs w:val="24"/>
          <w:lang w:eastAsia="ru-RU"/>
        </w:rPr>
        <w:t>Derrick</w:t>
      </w:r>
      <w:proofErr w:type="spellEnd"/>
      <w:r>
        <w:rPr>
          <w:rFonts w:ascii="Arial" w:hAnsi="Arial" w:cs="Arial"/>
          <w:spacing w:val="12"/>
          <w:sz w:val="24"/>
          <w:szCs w:val="24"/>
          <w:lang w:eastAsia="ru-RU"/>
        </w:rPr>
        <w:t xml:space="preserve"> </w:t>
      </w:r>
      <w:r w:rsidRPr="00911A7E">
        <w:rPr>
          <w:rFonts w:ascii="Arial" w:hAnsi="Arial" w:cs="Arial"/>
          <w:spacing w:val="12"/>
          <w:sz w:val="24"/>
          <w:szCs w:val="24"/>
          <w:lang w:eastAsia="ru-RU"/>
        </w:rPr>
        <w:t>USA</w:t>
      </w:r>
    </w:p>
    <w:p w:rsidR="00911A7E" w:rsidRPr="00911A7E" w:rsidRDefault="00BF6741" w:rsidP="007D52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>Общий объём резервуаров для буровог</w:t>
      </w:r>
      <w:r w:rsidR="006D5DF6">
        <w:rPr>
          <w:rFonts w:ascii="Arial" w:hAnsi="Arial" w:cs="Arial"/>
          <w:spacing w:val="12"/>
          <w:sz w:val="24"/>
          <w:szCs w:val="24"/>
          <w:lang w:eastAsia="ru-RU"/>
        </w:rPr>
        <w:t>о раствора           </w:t>
      </w:r>
      <w:r w:rsidR="00BE08AD" w:rsidRPr="00BE08AD">
        <w:rPr>
          <w:rFonts w:ascii="Arial" w:hAnsi="Arial" w:cs="Arial"/>
          <w:spacing w:val="12"/>
          <w:sz w:val="24"/>
          <w:szCs w:val="24"/>
          <w:lang w:eastAsia="ru-RU"/>
        </w:rPr>
        <w:t>582</w:t>
      </w:r>
      <w:r w:rsidRPr="00BE08AD">
        <w:rPr>
          <w:rFonts w:ascii="Arial" w:hAnsi="Arial" w:cs="Arial"/>
          <w:spacing w:val="12"/>
          <w:sz w:val="24"/>
          <w:szCs w:val="24"/>
          <w:lang w:eastAsia="ru-RU"/>
        </w:rPr>
        <w:t xml:space="preserve"> м</w:t>
      </w:r>
      <w:r w:rsidRPr="00BE08AD">
        <w:rPr>
          <w:rFonts w:ascii="Arial" w:hAnsi="Arial" w:cs="Arial"/>
          <w:spacing w:val="12"/>
          <w:sz w:val="24"/>
          <w:szCs w:val="24"/>
          <w:vertAlign w:val="superscript"/>
          <w:lang w:eastAsia="ru-RU"/>
        </w:rPr>
        <w:t>3</w:t>
      </w:r>
    </w:p>
    <w:sectPr w:rsidR="00911A7E" w:rsidRPr="00911A7E" w:rsidSect="0088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125B"/>
    <w:multiLevelType w:val="multilevel"/>
    <w:tmpl w:val="DA0C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D38FA"/>
    <w:multiLevelType w:val="hybridMultilevel"/>
    <w:tmpl w:val="0E7E4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E310C"/>
    <w:multiLevelType w:val="hybridMultilevel"/>
    <w:tmpl w:val="8F124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97D65"/>
    <w:multiLevelType w:val="multilevel"/>
    <w:tmpl w:val="E146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DD178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6741"/>
    <w:rsid w:val="0003500F"/>
    <w:rsid w:val="00066135"/>
    <w:rsid w:val="000B54FF"/>
    <w:rsid w:val="000F0645"/>
    <w:rsid w:val="0013482B"/>
    <w:rsid w:val="00154932"/>
    <w:rsid w:val="00213352"/>
    <w:rsid w:val="00405012"/>
    <w:rsid w:val="004203FC"/>
    <w:rsid w:val="0048516A"/>
    <w:rsid w:val="004E28FE"/>
    <w:rsid w:val="006D5DF6"/>
    <w:rsid w:val="0076281C"/>
    <w:rsid w:val="0079480B"/>
    <w:rsid w:val="007D525A"/>
    <w:rsid w:val="00884065"/>
    <w:rsid w:val="008A1661"/>
    <w:rsid w:val="008E1745"/>
    <w:rsid w:val="00911A7E"/>
    <w:rsid w:val="009649C7"/>
    <w:rsid w:val="00972DB7"/>
    <w:rsid w:val="00A733EB"/>
    <w:rsid w:val="00BE08AD"/>
    <w:rsid w:val="00BF6741"/>
    <w:rsid w:val="00C8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741"/>
    <w:rPr>
      <w:b/>
      <w:bCs/>
    </w:rPr>
  </w:style>
  <w:style w:type="paragraph" w:styleId="a5">
    <w:name w:val="List Paragraph"/>
    <w:basedOn w:val="a"/>
    <w:uiPriority w:val="34"/>
    <w:qFormat/>
    <w:rsid w:val="00C82E5A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911A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UNGG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2013-03-18T04:08:00Z</dcterms:created>
  <dcterms:modified xsi:type="dcterms:W3CDTF">2013-04-01T09:56:00Z</dcterms:modified>
</cp:coreProperties>
</file>